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38D5C4" w14:textId="77777777" w:rsidR="00C608F2" w:rsidRPr="0071372A" w:rsidRDefault="00B20F06" w:rsidP="00A6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1372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15A7CC5" wp14:editId="77716482">
            <wp:extent cx="4096999" cy="357912"/>
            <wp:effectExtent l="0" t="0" r="0" b="4445"/>
            <wp:docPr id="1" name="image2.png" descr="CCS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CSC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4603" cy="4013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6DA43C" w14:textId="074D9719" w:rsidR="00C608F2" w:rsidRPr="0071372A" w:rsidRDefault="00B20F06" w:rsidP="00A6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1372A">
        <w:rPr>
          <w:rFonts w:ascii="Times New Roman" w:eastAsia="Times New Roman" w:hAnsi="Times New Roman" w:cs="Times New Roman"/>
          <w:b/>
        </w:rPr>
        <w:t>201</w:t>
      </w:r>
      <w:r w:rsidR="0020151C" w:rsidRPr="0071372A">
        <w:rPr>
          <w:rFonts w:ascii="Times New Roman" w:eastAsia="Times New Roman" w:hAnsi="Times New Roman" w:cs="Times New Roman"/>
          <w:b/>
        </w:rPr>
        <w:t>8</w:t>
      </w:r>
      <w:r w:rsidRPr="0071372A">
        <w:rPr>
          <w:rFonts w:ascii="Times New Roman" w:eastAsia="Times New Roman" w:hAnsi="Times New Roman" w:cs="Times New Roman"/>
          <w:b/>
        </w:rPr>
        <w:t xml:space="preserve"> Midwest Conference</w:t>
      </w:r>
      <w:r w:rsidR="00074A6F" w:rsidRPr="0071372A">
        <w:rPr>
          <w:rFonts w:ascii="Times New Roman" w:eastAsia="Times New Roman" w:hAnsi="Times New Roman" w:cs="Times New Roman"/>
          <w:b/>
        </w:rPr>
        <w:t xml:space="preserve"> </w:t>
      </w:r>
      <w:r w:rsidRPr="0071372A">
        <w:rPr>
          <w:rFonts w:ascii="Times New Roman" w:eastAsia="Times New Roman" w:hAnsi="Times New Roman" w:cs="Times New Roman"/>
          <w:b/>
        </w:rPr>
        <w:t>Schedule</w:t>
      </w:r>
      <w:r w:rsidR="004D6403" w:rsidRPr="0071372A">
        <w:rPr>
          <w:rFonts w:ascii="Times New Roman" w:eastAsia="Times New Roman" w:hAnsi="Times New Roman" w:cs="Times New Roman"/>
          <w:b/>
        </w:rPr>
        <w:t xml:space="preserve"> </w:t>
      </w:r>
      <w:r w:rsidR="00B012D8" w:rsidRPr="0071372A">
        <w:rPr>
          <w:rFonts w:ascii="Times New Roman" w:eastAsia="Times New Roman" w:hAnsi="Times New Roman" w:cs="Times New Roman"/>
          <w:b/>
        </w:rPr>
        <w:t xml:space="preserve">- </w:t>
      </w:r>
      <w:r w:rsidRPr="0071372A">
        <w:rPr>
          <w:rFonts w:ascii="Times New Roman" w:eastAsia="Times New Roman" w:hAnsi="Times New Roman" w:cs="Times New Roman"/>
          <w:b/>
        </w:rPr>
        <w:t>September 2</w:t>
      </w:r>
      <w:r w:rsidR="0020151C" w:rsidRPr="0071372A">
        <w:rPr>
          <w:rFonts w:ascii="Times New Roman" w:eastAsia="Times New Roman" w:hAnsi="Times New Roman" w:cs="Times New Roman"/>
          <w:b/>
        </w:rPr>
        <w:t>8</w:t>
      </w:r>
      <w:r w:rsidR="00B012D8" w:rsidRPr="0071372A">
        <w:rPr>
          <w:rFonts w:ascii="Times New Roman" w:eastAsia="Times New Roman" w:hAnsi="Times New Roman" w:cs="Times New Roman"/>
          <w:b/>
        </w:rPr>
        <w:t>-</w:t>
      </w:r>
      <w:r w:rsidRPr="0071372A">
        <w:rPr>
          <w:rFonts w:ascii="Times New Roman" w:eastAsia="Times New Roman" w:hAnsi="Times New Roman" w:cs="Times New Roman"/>
          <w:b/>
        </w:rPr>
        <w:t>2</w:t>
      </w:r>
      <w:r w:rsidR="0020151C" w:rsidRPr="0071372A">
        <w:rPr>
          <w:rFonts w:ascii="Times New Roman" w:eastAsia="Times New Roman" w:hAnsi="Times New Roman" w:cs="Times New Roman"/>
          <w:b/>
        </w:rPr>
        <w:t>9</w:t>
      </w:r>
      <w:r w:rsidRPr="0071372A">
        <w:rPr>
          <w:rFonts w:ascii="Times New Roman" w:eastAsia="Times New Roman" w:hAnsi="Times New Roman" w:cs="Times New Roman"/>
          <w:b/>
        </w:rPr>
        <w:t>, 201</w:t>
      </w:r>
      <w:r w:rsidR="0020151C" w:rsidRPr="0071372A">
        <w:rPr>
          <w:rFonts w:ascii="Times New Roman" w:eastAsia="Times New Roman" w:hAnsi="Times New Roman" w:cs="Times New Roman"/>
          <w:b/>
        </w:rPr>
        <w:t>8</w:t>
      </w:r>
      <w:r w:rsidRPr="0071372A">
        <w:rPr>
          <w:rFonts w:ascii="Times New Roman" w:eastAsia="Times New Roman" w:hAnsi="Times New Roman" w:cs="Times New Roman"/>
          <w:b/>
        </w:rPr>
        <w:t xml:space="preserve">– </w:t>
      </w:r>
      <w:r w:rsidR="0020151C" w:rsidRPr="0071372A">
        <w:rPr>
          <w:rFonts w:ascii="Times New Roman" w:eastAsia="Times New Roman" w:hAnsi="Times New Roman" w:cs="Times New Roman"/>
          <w:b/>
        </w:rPr>
        <w:t>Ball State University, Muncie, Indiana</w:t>
      </w:r>
      <w:r w:rsidR="00A658CF" w:rsidRPr="0071372A">
        <w:rPr>
          <w:rFonts w:ascii="Times New Roman" w:eastAsia="Times New Roman" w:hAnsi="Times New Roman" w:cs="Times New Roman"/>
          <w:b/>
        </w:rPr>
        <w:br/>
      </w:r>
    </w:p>
    <w:tbl>
      <w:tblPr>
        <w:tblStyle w:val="a"/>
        <w:tblW w:w="107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5"/>
        <w:gridCol w:w="1845"/>
        <w:gridCol w:w="3240"/>
        <w:gridCol w:w="1890"/>
        <w:gridCol w:w="1778"/>
      </w:tblGrid>
      <w:tr w:rsidR="00C608F2" w:rsidRPr="0071372A" w14:paraId="4A39DFA4" w14:textId="77777777" w:rsidTr="00104F7F">
        <w:trPr>
          <w:trHeight w:val="23"/>
        </w:trPr>
        <w:tc>
          <w:tcPr>
            <w:tcW w:w="10708" w:type="dxa"/>
            <w:gridSpan w:val="5"/>
          </w:tcPr>
          <w:p w14:paraId="56425814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Friday – Tentative Schedule</w:t>
            </w:r>
          </w:p>
        </w:tc>
      </w:tr>
      <w:tr w:rsidR="00C608F2" w:rsidRPr="0071372A" w14:paraId="11C13078" w14:textId="77777777" w:rsidTr="00104F7F">
        <w:trPr>
          <w:trHeight w:val="14"/>
        </w:trPr>
        <w:tc>
          <w:tcPr>
            <w:tcW w:w="1955" w:type="dxa"/>
          </w:tcPr>
          <w:p w14:paraId="29457165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9:00 am – 12:00 pm</w:t>
            </w:r>
          </w:p>
        </w:tc>
        <w:tc>
          <w:tcPr>
            <w:tcW w:w="8753" w:type="dxa"/>
            <w:gridSpan w:val="4"/>
          </w:tcPr>
          <w:p w14:paraId="681BE8DC" w14:textId="16E53C62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Pre-Conference Workshop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7137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0151C" w:rsidRPr="007137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Course-in-a-Box: Big Data </w:t>
            </w:r>
            <w:r w:rsidR="0020151C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Paul </w:t>
            </w:r>
            <w:proofErr w:type="spellStart"/>
            <w:r w:rsidR="0020151C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Talaga</w:t>
            </w:r>
            <w:proofErr w:type="spellEnd"/>
            <w:r w:rsidR="00074A6F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Pineshelf</w:t>
            </w:r>
            <w:proofErr w:type="spellEnd"/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Room)</w:t>
            </w:r>
          </w:p>
        </w:tc>
      </w:tr>
      <w:tr w:rsidR="00C608F2" w:rsidRPr="0071372A" w14:paraId="521F01D9" w14:textId="77777777" w:rsidTr="00104F7F">
        <w:trPr>
          <w:trHeight w:val="13"/>
        </w:trPr>
        <w:tc>
          <w:tcPr>
            <w:tcW w:w="1955" w:type="dxa"/>
          </w:tcPr>
          <w:p w14:paraId="3B6D1854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11:00 am </w:t>
            </w:r>
            <w:r w:rsidR="00E53A21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4:00 pm</w:t>
            </w:r>
          </w:p>
        </w:tc>
        <w:tc>
          <w:tcPr>
            <w:tcW w:w="8753" w:type="dxa"/>
            <w:gridSpan w:val="4"/>
          </w:tcPr>
          <w:p w14:paraId="634B12D9" w14:textId="7035CCC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Registration</w:t>
            </w:r>
            <w:r w:rsidR="00074A6F"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(Ballroom)</w:t>
            </w:r>
          </w:p>
        </w:tc>
      </w:tr>
      <w:tr w:rsidR="00C608F2" w:rsidRPr="0071372A" w14:paraId="407B6B17" w14:textId="77777777" w:rsidTr="00104F7F">
        <w:trPr>
          <w:trHeight w:val="14"/>
        </w:trPr>
        <w:tc>
          <w:tcPr>
            <w:tcW w:w="1955" w:type="dxa"/>
          </w:tcPr>
          <w:p w14:paraId="0A96B4B5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1:00 pm – 1:15 pm</w:t>
            </w:r>
          </w:p>
        </w:tc>
        <w:tc>
          <w:tcPr>
            <w:tcW w:w="8753" w:type="dxa"/>
            <w:gridSpan w:val="4"/>
          </w:tcPr>
          <w:p w14:paraId="529F332F" w14:textId="3AAA50F8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Conference Opening</w:t>
            </w:r>
            <w:r w:rsidR="00074A6F"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1228" w:rsidRPr="009A496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Ballroom)</w:t>
            </w:r>
          </w:p>
        </w:tc>
      </w:tr>
      <w:tr w:rsidR="00C608F2" w:rsidRPr="0071372A" w14:paraId="4A7BB4F1" w14:textId="77777777" w:rsidTr="00104F7F">
        <w:trPr>
          <w:trHeight w:val="14"/>
        </w:trPr>
        <w:tc>
          <w:tcPr>
            <w:tcW w:w="1955" w:type="dxa"/>
          </w:tcPr>
          <w:p w14:paraId="59C8231A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1:15 pm </w:t>
            </w:r>
            <w:r w:rsidR="00E53A21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2:00 pm</w:t>
            </w:r>
          </w:p>
        </w:tc>
        <w:tc>
          <w:tcPr>
            <w:tcW w:w="8753" w:type="dxa"/>
            <w:gridSpan w:val="4"/>
          </w:tcPr>
          <w:p w14:paraId="6DF77CCD" w14:textId="76105FD6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Keynote Address:</w:t>
            </w:r>
            <w:r w:rsidR="00DE095B"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12C7" w:rsidRPr="007137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More Than Algorithms: What Computer Scientists Should Know About Technology And Society</w:t>
            </w:r>
            <w:r w:rsidR="004012C7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031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Kentaro</w:t>
            </w:r>
            <w:proofErr w:type="spellEnd"/>
            <w:r w:rsidR="000B6031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B6031" w:rsidRPr="009A496F">
              <w:rPr>
                <w:rFonts w:ascii="Times New Roman" w:eastAsia="Times New Roman" w:hAnsi="Times New Roman" w:cs="Times New Roman"/>
                <w:sz w:val="20"/>
                <w:szCs w:val="20"/>
              </w:rPr>
              <w:t>Toy</w:t>
            </w:r>
            <w:r w:rsidR="00104F7F" w:rsidRPr="009A496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0B6031" w:rsidRPr="009A496F"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 w:rsidR="00074A6F" w:rsidRPr="009A49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91228" w:rsidRPr="009A496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Ballroom)</w:t>
            </w:r>
          </w:p>
        </w:tc>
      </w:tr>
      <w:tr w:rsidR="00C608F2" w:rsidRPr="0071372A" w14:paraId="6C82DA49" w14:textId="77777777" w:rsidTr="00104F7F">
        <w:trPr>
          <w:trHeight w:val="13"/>
        </w:trPr>
        <w:tc>
          <w:tcPr>
            <w:tcW w:w="1955" w:type="dxa"/>
          </w:tcPr>
          <w:p w14:paraId="06D94DC2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2:15 pm – 3:45 pm</w:t>
            </w:r>
          </w:p>
        </w:tc>
        <w:tc>
          <w:tcPr>
            <w:tcW w:w="8753" w:type="dxa"/>
            <w:gridSpan w:val="4"/>
          </w:tcPr>
          <w:p w14:paraId="5988B489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Concurrent Session I</w:t>
            </w:r>
          </w:p>
        </w:tc>
      </w:tr>
      <w:tr w:rsidR="004D6403" w:rsidRPr="0071372A" w14:paraId="79F4E286" w14:textId="77777777" w:rsidTr="00082782">
        <w:trPr>
          <w:trHeight w:val="238"/>
        </w:trPr>
        <w:tc>
          <w:tcPr>
            <w:tcW w:w="3800" w:type="dxa"/>
            <w:gridSpan w:val="2"/>
          </w:tcPr>
          <w:p w14:paraId="72FD1FA6" w14:textId="7A1D0CFE" w:rsidR="004D6403" w:rsidRPr="0071372A" w:rsidRDefault="004D6403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Paper Session </w:t>
            </w:r>
            <w:r w:rsidRPr="00987D0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SC 301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A657B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Chair – </w:t>
            </w:r>
            <w:r w:rsidR="00957D82">
              <w:rPr>
                <w:rFonts w:ascii="Times New Roman" w:eastAsia="Times New Roman" w:hAnsi="Times New Roman" w:cs="Times New Roman"/>
                <w:sz w:val="18"/>
                <w:szCs w:val="18"/>
              </w:rPr>
              <w:t>Jeff Lehman</w:t>
            </w:r>
            <w:r w:rsidR="002A657B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bookmarkStart w:id="0" w:name="_GoBack"/>
            <w:bookmarkEnd w:id="0"/>
          </w:p>
          <w:p w14:paraId="73B40A54" w14:textId="77777777" w:rsidR="004D6403" w:rsidRPr="0071372A" w:rsidRDefault="004D6403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ENGAGING THE CORE: ACM SOCIAL AND PROFESSIONAL ISSUES MADE EASY VIA MOBILE SECURITY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Alisa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Neeman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Jay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Shaffstall</w:t>
            </w:r>
            <w:proofErr w:type="spellEnd"/>
          </w:p>
          <w:p w14:paraId="5CFD2F6D" w14:textId="77777777" w:rsidR="004D6403" w:rsidRPr="0071372A" w:rsidRDefault="004D6403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114CA0" w14:textId="77777777" w:rsidR="004D6403" w:rsidRPr="0071372A" w:rsidRDefault="004D6403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USING AGILE METHODS TO SCAFFOLD TEAM PROJECTS IN AN IT ETHICS COURSE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David Woods, Andrea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Hulshult</w:t>
            </w:r>
            <w:proofErr w:type="spellEnd"/>
          </w:p>
          <w:p w14:paraId="4AB582C5" w14:textId="77777777" w:rsidR="004D6403" w:rsidRPr="0071372A" w:rsidRDefault="004D6403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66A818" w14:textId="77777777" w:rsidR="004D6403" w:rsidRPr="0071372A" w:rsidRDefault="004D6403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TREADY: A PRIVACY CENTRIC OPEN SOURCE HOME SECURITY SYSTEM</w:t>
            </w:r>
          </w:p>
          <w:p w14:paraId="6D4B631A" w14:textId="54424073" w:rsidR="004D6403" w:rsidRPr="0071372A" w:rsidRDefault="004D6403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Brian Krupp, Tyler Rupert, Georgina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Hasrouni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Bryan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Istenes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, Kurt Wolfe</w:t>
            </w:r>
            <w:r w:rsidR="00A658CF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40" w:type="dxa"/>
          </w:tcPr>
          <w:p w14:paraId="0025DA1B" w14:textId="107DCE4E" w:rsidR="004D6403" w:rsidRPr="0071372A" w:rsidRDefault="004D6403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Tutorial</w:t>
            </w:r>
            <w:r w:rsidR="003D1767"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1767"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SC 303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472CE273" w14:textId="77777777" w:rsidR="004D6403" w:rsidRPr="0071372A" w:rsidRDefault="004D6403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INTRODUCTORY GAME DEVELOPMENT</w:t>
            </w:r>
          </w:p>
          <w:p w14:paraId="1FF828CD" w14:textId="77777777" w:rsidR="004D6403" w:rsidRPr="0071372A" w:rsidRDefault="004D6403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420C3B" w14:textId="77777777" w:rsidR="004D6403" w:rsidRPr="0071372A" w:rsidRDefault="004D6403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Kris Roberts</w:t>
            </w:r>
          </w:p>
          <w:p w14:paraId="16DBD90D" w14:textId="77777777" w:rsidR="004D6403" w:rsidRPr="0071372A" w:rsidRDefault="004D6403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gridSpan w:val="2"/>
          </w:tcPr>
          <w:p w14:paraId="0B22823F" w14:textId="13DD7B64" w:rsidR="004D6403" w:rsidRPr="0071372A" w:rsidRDefault="004D6403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Vendor</w:t>
            </w: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Pineshelf</w:t>
            </w:r>
            <w:proofErr w:type="spellEnd"/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Room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5EB590B" w14:textId="77777777" w:rsidR="004D6403" w:rsidRPr="0071372A" w:rsidRDefault="004D6403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C3D0A3" w14:textId="77777777" w:rsidR="004D6403" w:rsidRPr="0071372A" w:rsidRDefault="004D6403" w:rsidP="00A658CF">
            <w:pPr>
              <w:tabs>
                <w:tab w:val="left" w:pos="2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ICCP </w:t>
            </w:r>
          </w:p>
          <w:p w14:paraId="2327EEA9" w14:textId="77777777" w:rsidR="004D6403" w:rsidRPr="0071372A" w:rsidRDefault="004D6403" w:rsidP="00A658CF">
            <w:pPr>
              <w:tabs>
                <w:tab w:val="left" w:pos="2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(Institute for Certification of Computing Professionals)</w:t>
            </w:r>
          </w:p>
          <w:p w14:paraId="4DFB7D2B" w14:textId="77777777" w:rsidR="004D6403" w:rsidRPr="0071372A" w:rsidRDefault="004D6403" w:rsidP="00A658CF">
            <w:pPr>
              <w:tabs>
                <w:tab w:val="left" w:pos="252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FDC82B" w14:textId="77777777" w:rsidR="004D6403" w:rsidRPr="0071372A" w:rsidRDefault="004D6403" w:rsidP="00A658CF">
            <w:pPr>
              <w:tabs>
                <w:tab w:val="left" w:pos="2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Tracey Byron</w:t>
            </w:r>
          </w:p>
        </w:tc>
      </w:tr>
      <w:tr w:rsidR="00C608F2" w:rsidRPr="0071372A" w14:paraId="5F0D5F14" w14:textId="77777777" w:rsidTr="00104F7F">
        <w:trPr>
          <w:trHeight w:val="14"/>
        </w:trPr>
        <w:tc>
          <w:tcPr>
            <w:tcW w:w="1955" w:type="dxa"/>
          </w:tcPr>
          <w:p w14:paraId="42A324C4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3:45 pm – 4:15 pm</w:t>
            </w:r>
          </w:p>
        </w:tc>
        <w:tc>
          <w:tcPr>
            <w:tcW w:w="8753" w:type="dxa"/>
            <w:gridSpan w:val="4"/>
          </w:tcPr>
          <w:p w14:paraId="07C6573C" w14:textId="1788C74D" w:rsidR="00C608F2" w:rsidRPr="0071372A" w:rsidRDefault="00B20F06" w:rsidP="00A658CF">
            <w:pPr>
              <w:tabs>
                <w:tab w:val="left" w:pos="2325"/>
              </w:tabs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Break 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Ballroom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C608F2" w:rsidRPr="0071372A" w14:paraId="768B0BDC" w14:textId="77777777" w:rsidTr="00104F7F">
        <w:trPr>
          <w:trHeight w:val="13"/>
        </w:trPr>
        <w:tc>
          <w:tcPr>
            <w:tcW w:w="1955" w:type="dxa"/>
          </w:tcPr>
          <w:p w14:paraId="1F056AA5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3:45 pm – 5:45 pm</w:t>
            </w:r>
          </w:p>
        </w:tc>
        <w:tc>
          <w:tcPr>
            <w:tcW w:w="8753" w:type="dxa"/>
            <w:gridSpan w:val="4"/>
          </w:tcPr>
          <w:p w14:paraId="2DD8F065" w14:textId="4AF919D4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Student Posters &amp; Showcase 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Ballroom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Chair - Paul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Gestwicki</w:t>
            </w:r>
            <w:proofErr w:type="spellEnd"/>
          </w:p>
        </w:tc>
      </w:tr>
      <w:tr w:rsidR="00C608F2" w:rsidRPr="0071372A" w14:paraId="57D48197" w14:textId="77777777" w:rsidTr="00104F7F">
        <w:trPr>
          <w:trHeight w:val="14"/>
        </w:trPr>
        <w:tc>
          <w:tcPr>
            <w:tcW w:w="1955" w:type="dxa"/>
          </w:tcPr>
          <w:p w14:paraId="4F52E777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4:15 pm – 5:45 pm</w:t>
            </w:r>
          </w:p>
        </w:tc>
        <w:tc>
          <w:tcPr>
            <w:tcW w:w="8753" w:type="dxa"/>
            <w:gridSpan w:val="4"/>
          </w:tcPr>
          <w:p w14:paraId="3A86937A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Concurrent Session II</w:t>
            </w:r>
          </w:p>
        </w:tc>
      </w:tr>
      <w:tr w:rsidR="00C608F2" w:rsidRPr="0071372A" w14:paraId="7C031253" w14:textId="77777777" w:rsidTr="00575E16">
        <w:trPr>
          <w:trHeight w:val="157"/>
        </w:trPr>
        <w:tc>
          <w:tcPr>
            <w:tcW w:w="3800" w:type="dxa"/>
            <w:gridSpan w:val="2"/>
          </w:tcPr>
          <w:p w14:paraId="0E7C68A2" w14:textId="3CD54F26" w:rsidR="00C608F2" w:rsidRPr="0071372A" w:rsidRDefault="00B20F06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Paper Session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SC 303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A658CF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Chair – Saleh </w:t>
            </w:r>
            <w:proofErr w:type="spellStart"/>
            <w:r w:rsidR="00A658CF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Alnaeli</w:t>
            </w:r>
            <w:proofErr w:type="spellEnd"/>
            <w:r w:rsidR="00A658CF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D1767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993CDD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4C401A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AN APPLICATION OF THE ACTOR MODEL OF CURRENCY IN PYTHON: EUCLIDEAN RHYTHM MUSIC SEQUENCER</w:t>
            </w:r>
            <w:r w:rsidR="004C401A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DF0936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Daniel Prince, </w:t>
            </w:r>
            <w:proofErr w:type="spellStart"/>
            <w:r w:rsidR="004C401A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Saverio</w:t>
            </w:r>
            <w:proofErr w:type="spellEnd"/>
            <w:r w:rsidR="004C401A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401A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Perugini</w:t>
            </w:r>
            <w:proofErr w:type="spellEnd"/>
          </w:p>
          <w:p w14:paraId="55C6BC1B" w14:textId="77777777" w:rsidR="004C401A" w:rsidRPr="0071372A" w:rsidRDefault="004C401A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2B4CEC" w14:textId="77777777" w:rsidR="004C401A" w:rsidRPr="0071372A" w:rsidRDefault="001E4674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CHAMELEON: A CUSTOMIZABLE LANGUAGE FOR TEACHING PROGRAMMING LANGUAGES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Saverio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Perugini</w:t>
            </w:r>
            <w:proofErr w:type="spellEnd"/>
            <w:r w:rsidR="00E17A60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, Jack Watkin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THE DESIGN OF AN EMERGING/MULTI-PARADIGM PROGRAMMING LANGUAGES COURSE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Saverio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Perugini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240" w:type="dxa"/>
          </w:tcPr>
          <w:p w14:paraId="4C32CFE7" w14:textId="7BC552C9" w:rsidR="009C73B0" w:rsidRPr="0071372A" w:rsidRDefault="009C73B0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Paper Session </w:t>
            </w:r>
            <w:r w:rsidRPr="009A496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SC 301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A657B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Chair – Janet </w:t>
            </w:r>
            <w:proofErr w:type="spellStart"/>
            <w:r w:rsidR="002A657B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Helwig</w:t>
            </w:r>
            <w:proofErr w:type="spellEnd"/>
            <w:r w:rsidR="002A657B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545EA669" w14:textId="77777777" w:rsidR="009C73B0" w:rsidRPr="0071372A" w:rsidRDefault="009C73B0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THE IMPACT OF CHANGING HOMEWORK FREQUENCY IN A COMPUTER ARCHITECTURE COURSE</w:t>
            </w:r>
          </w:p>
          <w:p w14:paraId="4E22EDA6" w14:textId="77777777" w:rsidR="009C73B0" w:rsidRPr="0071372A" w:rsidRDefault="009C73B0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Micah Taylor</w:t>
            </w:r>
            <w:r w:rsidR="0072086F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Sid </w:t>
            </w:r>
            <w:proofErr w:type="spellStart"/>
            <w:r w:rsidR="0072086F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Stamm</w:t>
            </w:r>
            <w:proofErr w:type="spellEnd"/>
            <w:r w:rsidR="0072086F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5259E0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259E0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72086F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Christine Taylor</w:t>
            </w:r>
          </w:p>
          <w:p w14:paraId="2D03DB8A" w14:textId="77777777" w:rsidR="009C73B0" w:rsidRPr="0071372A" w:rsidRDefault="009C73B0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09F5A2" w14:textId="77777777" w:rsidR="009C73B0" w:rsidRPr="0071372A" w:rsidRDefault="000E4547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INTRODUCING RDMA INTO COMPUTER NETWORKS COURSE: DESIGN AND EXPERIENCE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9C73B0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Qian Liu</w:t>
            </w:r>
          </w:p>
          <w:p w14:paraId="0120F9AF" w14:textId="77777777" w:rsidR="009C73B0" w:rsidRPr="0071372A" w:rsidRDefault="009C73B0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175A08" w14:textId="77777777" w:rsidR="009C73B0" w:rsidRPr="0071372A" w:rsidRDefault="009C73B0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SURING VIDEOS FOR A FLIPPED CLASSROOM INCREASE INCLUSIVITY</w:t>
            </w:r>
          </w:p>
          <w:p w14:paraId="3FE5CC3C" w14:textId="764F9AB0" w:rsidR="00DB2973" w:rsidRPr="0071372A" w:rsidRDefault="009C73B0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Mark Hodges</w:t>
            </w:r>
            <w:r w:rsidR="00A658CF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90" w:type="dxa"/>
          </w:tcPr>
          <w:p w14:paraId="6DD8EB3E" w14:textId="77777777" w:rsidR="00993CDD" w:rsidRPr="0071372A" w:rsidRDefault="00993CDD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Tutorial</w:t>
            </w:r>
          </w:p>
          <w:p w14:paraId="35C5945F" w14:textId="6BF7AB72" w:rsidR="00993CDD" w:rsidRPr="0071372A" w:rsidRDefault="00993CDD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Pineshelf</w:t>
            </w:r>
            <w:proofErr w:type="spellEnd"/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Room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7D9DB3F" w14:textId="77777777" w:rsidR="00C608F2" w:rsidRPr="0071372A" w:rsidRDefault="00993CDD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9C089D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GITKEEPER: AN AUTOMATED ASSIGNMENT TESTING ENVIRONMENT BASED ON GIT</w:t>
            </w:r>
          </w:p>
          <w:p w14:paraId="7BBCFED0" w14:textId="77777777" w:rsidR="009C089D" w:rsidRPr="0071372A" w:rsidRDefault="009C089D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886661" w14:textId="215796E2" w:rsidR="009C089D" w:rsidRPr="0071372A" w:rsidRDefault="009C089D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Ben Coleman</w:t>
            </w:r>
            <w:r w:rsidR="00650255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575E1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650255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Nathan </w:t>
            </w:r>
            <w:proofErr w:type="spellStart"/>
            <w:r w:rsidR="00650255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Sommer</w:t>
            </w:r>
            <w:proofErr w:type="spellEnd"/>
          </w:p>
        </w:tc>
        <w:tc>
          <w:tcPr>
            <w:tcW w:w="1778" w:type="dxa"/>
          </w:tcPr>
          <w:p w14:paraId="37CC519C" w14:textId="77777777" w:rsidR="002F0666" w:rsidRPr="0071372A" w:rsidRDefault="00B20F06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Vendor</w:t>
            </w:r>
          </w:p>
          <w:p w14:paraId="34639441" w14:textId="30F80C15" w:rsidR="00C608F2" w:rsidRPr="0071372A" w:rsidRDefault="00B20F06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SC 302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B3B5F7F" w14:textId="77777777" w:rsidR="00C608F2" w:rsidRPr="0071372A" w:rsidRDefault="00C608F2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CB7BD4" w14:textId="77777777" w:rsidR="00C608F2" w:rsidRPr="0071372A" w:rsidRDefault="000702AE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Google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INTRODUCTION TO CLOUD FUNCTIONS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507D8FD1" w14:textId="3BF1A054" w:rsidR="006220AD" w:rsidRPr="0071372A" w:rsidRDefault="006220AD" w:rsidP="00575E1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Laurie</w:t>
            </w:r>
            <w:r w:rsidR="00575E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White</w:t>
            </w:r>
          </w:p>
        </w:tc>
      </w:tr>
      <w:tr w:rsidR="00C608F2" w:rsidRPr="0071372A" w14:paraId="2D7FAFBF" w14:textId="77777777" w:rsidTr="00104F7F">
        <w:trPr>
          <w:trHeight w:val="14"/>
        </w:trPr>
        <w:tc>
          <w:tcPr>
            <w:tcW w:w="1955" w:type="dxa"/>
          </w:tcPr>
          <w:p w14:paraId="6E75A175" w14:textId="317F1AAC" w:rsidR="00C608F2" w:rsidRPr="0071372A" w:rsidRDefault="00082782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B20F06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:00 pm – 7:45 pm</w:t>
            </w:r>
          </w:p>
        </w:tc>
        <w:tc>
          <w:tcPr>
            <w:tcW w:w="8753" w:type="dxa"/>
            <w:gridSpan w:val="4"/>
          </w:tcPr>
          <w:p w14:paraId="31BFFDFD" w14:textId="6A1B7B2B" w:rsidR="00C608F2" w:rsidRPr="0071372A" w:rsidRDefault="00082782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Dinner and </w:t>
            </w:r>
            <w:r w:rsidR="00B20F06"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Banquet Address </w:t>
            </w:r>
            <w:r w:rsidR="00B20F06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Ballroom</w:t>
            </w:r>
            <w:r w:rsidR="00B20F06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DE095B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12D8" w:rsidRPr="0071372A">
              <w:rPr>
                <w:rFonts w:ascii="Times New Roman" w:hAnsi="Times New Roman" w:cs="Times New Roman"/>
                <w:i/>
                <w:sz w:val="20"/>
                <w:szCs w:val="20"/>
              </w:rPr>
              <w:t>Using Accountability to Grow Software Development Leadership</w:t>
            </w:r>
            <w:r w:rsidR="00012CB2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Jason </w:t>
            </w:r>
            <w:proofErr w:type="spellStart"/>
            <w:r w:rsidR="00012CB2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Beutler</w:t>
            </w:r>
            <w:proofErr w:type="spellEnd"/>
          </w:p>
        </w:tc>
      </w:tr>
      <w:tr w:rsidR="00C608F2" w:rsidRPr="0071372A" w14:paraId="5ECE2376" w14:textId="77777777" w:rsidTr="00104F7F">
        <w:trPr>
          <w:trHeight w:val="13"/>
        </w:trPr>
        <w:tc>
          <w:tcPr>
            <w:tcW w:w="1955" w:type="dxa"/>
          </w:tcPr>
          <w:p w14:paraId="16860E40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8:00 pm – 8:30 pm</w:t>
            </w:r>
          </w:p>
        </w:tc>
        <w:tc>
          <w:tcPr>
            <w:tcW w:w="8753" w:type="dxa"/>
            <w:gridSpan w:val="4"/>
          </w:tcPr>
          <w:p w14:paraId="2FDD7B40" w14:textId="14F2099C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CCSC Midwest Region Business Meeting</w:t>
            </w:r>
            <w:r w:rsidR="00B012D8"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Ballroom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B012D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Note: </w:t>
            </w:r>
            <w:r w:rsidR="00B012D8" w:rsidRPr="007137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Steering Committee Immediately following</w:t>
            </w:r>
          </w:p>
        </w:tc>
      </w:tr>
      <w:tr w:rsidR="00C608F2" w:rsidRPr="0071372A" w14:paraId="54A4ED2C" w14:textId="77777777" w:rsidTr="00104F7F">
        <w:trPr>
          <w:trHeight w:val="13"/>
        </w:trPr>
        <w:tc>
          <w:tcPr>
            <w:tcW w:w="1955" w:type="dxa"/>
          </w:tcPr>
          <w:p w14:paraId="25333E36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8:00 pm – 10:45 pm</w:t>
            </w:r>
          </w:p>
        </w:tc>
        <w:tc>
          <w:tcPr>
            <w:tcW w:w="8753" w:type="dxa"/>
            <w:gridSpan w:val="4"/>
          </w:tcPr>
          <w:p w14:paraId="39E65703" w14:textId="376D805B" w:rsidR="00A658CF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Student Programming Competition Practice Session 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RB 355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608F2" w:rsidRPr="0071372A" w14:paraId="0A9FA172" w14:textId="77777777" w:rsidTr="00104F7F">
        <w:trPr>
          <w:trHeight w:val="13"/>
        </w:trPr>
        <w:tc>
          <w:tcPr>
            <w:tcW w:w="1955" w:type="dxa"/>
          </w:tcPr>
          <w:p w14:paraId="562B9E14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9:00 pm – 10:00 pm</w:t>
            </w:r>
          </w:p>
        </w:tc>
        <w:tc>
          <w:tcPr>
            <w:tcW w:w="8753" w:type="dxa"/>
            <w:gridSpan w:val="4"/>
          </w:tcPr>
          <w:p w14:paraId="625C5116" w14:textId="38BA2E3A" w:rsidR="000951E8" w:rsidRPr="0071372A" w:rsidRDefault="00E830F7" w:rsidP="0071372A">
            <w:pPr>
              <w:tabs>
                <w:tab w:val="left" w:pos="7560"/>
              </w:tabs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 w:rsidR="00B20F06"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wo-Year Institutions</w:t>
            </w:r>
            <w:r w:rsidR="003D0DAB"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BOF</w:t>
            </w:r>
            <w:r w:rsidR="003D0DAB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Pineshelf</w:t>
            </w:r>
            <w:proofErr w:type="spellEnd"/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Room</w:t>
            </w:r>
            <w:r w:rsidR="003D0DAB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EB4369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EB4369"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eet National Board</w:t>
            </w:r>
            <w:r w:rsidR="00EB4369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Alumni Lounge</w:t>
            </w:r>
            <w:r w:rsidR="00EB4369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49E12A76" w14:textId="77777777" w:rsidR="00A658CF" w:rsidRPr="0071372A" w:rsidRDefault="00A658CF">
      <w:r w:rsidRPr="0071372A">
        <w:br w:type="page"/>
      </w:r>
    </w:p>
    <w:tbl>
      <w:tblPr>
        <w:tblStyle w:val="a0"/>
        <w:tblW w:w="1068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1"/>
        <w:gridCol w:w="1469"/>
        <w:gridCol w:w="3420"/>
        <w:gridCol w:w="1890"/>
        <w:gridCol w:w="24"/>
        <w:gridCol w:w="1915"/>
      </w:tblGrid>
      <w:tr w:rsidR="00C608F2" w:rsidRPr="0071372A" w14:paraId="3213BFCB" w14:textId="77777777">
        <w:tc>
          <w:tcPr>
            <w:tcW w:w="10689" w:type="dxa"/>
            <w:gridSpan w:val="6"/>
          </w:tcPr>
          <w:p w14:paraId="29014DD5" w14:textId="6B7D8842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Saturday – Tentative Schedule</w:t>
            </w:r>
          </w:p>
        </w:tc>
      </w:tr>
      <w:tr w:rsidR="00C608F2" w:rsidRPr="0071372A" w14:paraId="6A9646F3" w14:textId="77777777">
        <w:tc>
          <w:tcPr>
            <w:tcW w:w="1971" w:type="dxa"/>
          </w:tcPr>
          <w:p w14:paraId="3AB1994D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7:30 am – 8:30 am</w:t>
            </w:r>
          </w:p>
        </w:tc>
        <w:tc>
          <w:tcPr>
            <w:tcW w:w="8718" w:type="dxa"/>
            <w:gridSpan w:val="5"/>
          </w:tcPr>
          <w:p w14:paraId="4A52EE8C" w14:textId="45A17FF9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Continental Breakfast</w:t>
            </w:r>
            <w:r w:rsidR="00082782"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074A6F"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Ballroom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608F2" w:rsidRPr="0071372A" w14:paraId="2619DEF6" w14:textId="77777777">
        <w:tc>
          <w:tcPr>
            <w:tcW w:w="1971" w:type="dxa"/>
          </w:tcPr>
          <w:p w14:paraId="222CCD2B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8:00 am </w:t>
            </w:r>
            <w:r w:rsidR="00E53A21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12:00 pm</w:t>
            </w:r>
          </w:p>
        </w:tc>
        <w:tc>
          <w:tcPr>
            <w:tcW w:w="8718" w:type="dxa"/>
            <w:gridSpan w:val="5"/>
          </w:tcPr>
          <w:p w14:paraId="2BC7ABE3" w14:textId="3A2F434A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Student Programming Contest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RB 355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608F2" w:rsidRPr="0071372A" w14:paraId="1A233C01" w14:textId="77777777">
        <w:tc>
          <w:tcPr>
            <w:tcW w:w="1971" w:type="dxa"/>
          </w:tcPr>
          <w:p w14:paraId="498B3F62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8:30 am – 10:00 am</w:t>
            </w:r>
          </w:p>
        </w:tc>
        <w:tc>
          <w:tcPr>
            <w:tcW w:w="8718" w:type="dxa"/>
            <w:gridSpan w:val="5"/>
          </w:tcPr>
          <w:p w14:paraId="7E0B7F65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Concurrent Session III</w:t>
            </w:r>
          </w:p>
        </w:tc>
      </w:tr>
      <w:tr w:rsidR="004644E1" w:rsidRPr="0071372A" w14:paraId="3C9BD097" w14:textId="77777777" w:rsidTr="00F527E1">
        <w:tc>
          <w:tcPr>
            <w:tcW w:w="3440" w:type="dxa"/>
            <w:gridSpan w:val="2"/>
          </w:tcPr>
          <w:p w14:paraId="54C1C502" w14:textId="2CB1720F" w:rsidR="004644E1" w:rsidRPr="0071372A" w:rsidRDefault="004644E1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Paper Session 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SC 301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Chair - Mark Hall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28AFC4FB" w14:textId="4CCCC7B0" w:rsidR="004644E1" w:rsidRPr="0071372A" w:rsidRDefault="004644E1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A COMPARISON STUDY OF ONLINE AND TRADITIONAL STUDENT WITHDRAWAL RATES AT A UNIVERSITY IN THE NORTHEASTERN UNITED STATES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Matthew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Belella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Danielle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Dumbeck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575E1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Mark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Meluskey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Raed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Seetan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14:paraId="7A249032" w14:textId="77777777" w:rsidR="004644E1" w:rsidRPr="0071372A" w:rsidRDefault="004644E1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EFFECTIVENESS OF SPECIFICATIONS GRADING IN TEACHING TECHNICAL WRITING TO COMPUTER SCIENCE STUDENTS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Grace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Mirsky</w:t>
            </w:r>
            <w:proofErr w:type="spellEnd"/>
          </w:p>
          <w:p w14:paraId="67BCC526" w14:textId="77777777" w:rsidR="004644E1" w:rsidRPr="0071372A" w:rsidRDefault="004644E1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E42DBA" w14:textId="77777777" w:rsidR="004644E1" w:rsidRPr="0071372A" w:rsidRDefault="004644E1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COURSEUP: HUMAN READABLE COURSE LANGUAGE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Micah Taylor</w:t>
            </w:r>
          </w:p>
          <w:p w14:paraId="7FBB1A20" w14:textId="77777777" w:rsidR="004644E1" w:rsidRPr="0071372A" w:rsidRDefault="004644E1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47E62A7F" w14:textId="54C395FF" w:rsidR="004644E1" w:rsidRPr="0071372A" w:rsidRDefault="004644E1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Works In Progress 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SC 302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Chair – Paul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Gestwicki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63F92120" w14:textId="671592C9" w:rsidR="004644E1" w:rsidRPr="0071372A" w:rsidRDefault="004644E1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TEACHING QUANTUM COMPUTING IN COLLEGE LEVEL COMPUTER SCIENCE PROGRAMS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Pradip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Dey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Bhaskar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Sinha, </w:t>
            </w:r>
            <w:r w:rsidR="00575E1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Mohammad Amin</w:t>
            </w:r>
          </w:p>
          <w:p w14:paraId="6778C468" w14:textId="77777777" w:rsidR="004644E1" w:rsidRPr="0071372A" w:rsidRDefault="004644E1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13A652" w14:textId="77777777" w:rsidR="004644E1" w:rsidRPr="0071372A" w:rsidRDefault="004644E1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THE STATUS OF CS EDUCATION IN INDIANA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Jeff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Kinne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, David Largent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14:paraId="4FE057C7" w14:textId="77777777" w:rsidR="004644E1" w:rsidRPr="0071372A" w:rsidRDefault="004644E1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USING VISUAL PROGRAMMING ROBOTS TO ENGAGE STUDENTS IN K-12 CS EDUCATION</w:t>
            </w:r>
          </w:p>
          <w:p w14:paraId="6C944BC6" w14:textId="77777777" w:rsidR="004644E1" w:rsidRPr="0071372A" w:rsidRDefault="004644E1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Jiang Li, Kaleb Smith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TEACHING METHODS TO TEACH CUDA</w:t>
            </w:r>
          </w:p>
          <w:p w14:paraId="102BED02" w14:textId="77777777" w:rsidR="004644E1" w:rsidRPr="0071372A" w:rsidRDefault="004644E1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Imad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 Saeed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14" w:type="dxa"/>
            <w:gridSpan w:val="2"/>
            <w:shd w:val="clear" w:color="auto" w:fill="FFFFFF"/>
          </w:tcPr>
          <w:p w14:paraId="003025CB" w14:textId="68C9A955" w:rsidR="004644E1" w:rsidRPr="0071372A" w:rsidRDefault="004644E1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Tutorial</w:t>
            </w: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SC 303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2269BD6" w14:textId="77777777" w:rsidR="004644E1" w:rsidRPr="0071372A" w:rsidRDefault="004644E1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A CASE STUDY IN IMPROVED ENROLLMENT AND DISTANCE EDUCATION THROUGH WEBCASTING</w:t>
            </w:r>
          </w:p>
          <w:p w14:paraId="2E353856" w14:textId="77777777" w:rsidR="004644E1" w:rsidRPr="0071372A" w:rsidRDefault="004644E1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BF0A11" w14:textId="77777777" w:rsidR="004644E1" w:rsidRPr="0071372A" w:rsidRDefault="004644E1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Kris Roberts,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James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Cutright</w:t>
            </w:r>
            <w:proofErr w:type="spellEnd"/>
          </w:p>
          <w:p w14:paraId="1DF20B50" w14:textId="77777777" w:rsidR="004644E1" w:rsidRPr="0071372A" w:rsidRDefault="004644E1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shd w:val="clear" w:color="auto" w:fill="FFFFFF"/>
          </w:tcPr>
          <w:p w14:paraId="69A8CD6F" w14:textId="0D4B4099" w:rsidR="004644E1" w:rsidRPr="0071372A" w:rsidRDefault="004644E1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Vendor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Pineshelf</w:t>
            </w:r>
            <w:proofErr w:type="spellEnd"/>
            <w:r w:rsidR="00791228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Room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0BDDFF35" w14:textId="77777777" w:rsidR="004644E1" w:rsidRPr="0071372A" w:rsidRDefault="00B536E7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GOODHEART-WILCOX PUBLISHING</w:t>
            </w:r>
          </w:p>
          <w:p w14:paraId="5E944C99" w14:textId="77777777" w:rsidR="004644E1" w:rsidRPr="0071372A" w:rsidRDefault="004644E1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4B7A32" w14:textId="77777777" w:rsidR="004644E1" w:rsidRPr="0071372A" w:rsidRDefault="004644E1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Allen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McCaskill</w:t>
            </w:r>
            <w:proofErr w:type="spellEnd"/>
          </w:p>
        </w:tc>
      </w:tr>
      <w:tr w:rsidR="00C608F2" w:rsidRPr="0071372A" w14:paraId="4BED81D3" w14:textId="77777777">
        <w:tc>
          <w:tcPr>
            <w:tcW w:w="1971" w:type="dxa"/>
          </w:tcPr>
          <w:p w14:paraId="409E1795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10:00 am </w:t>
            </w:r>
            <w:r w:rsidR="00E53A21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10:15 am</w:t>
            </w:r>
          </w:p>
        </w:tc>
        <w:tc>
          <w:tcPr>
            <w:tcW w:w="8718" w:type="dxa"/>
            <w:gridSpan w:val="5"/>
          </w:tcPr>
          <w:p w14:paraId="0BFB8A18" w14:textId="286A009C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Break 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6F70D5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Ballroom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608F2" w:rsidRPr="0071372A" w14:paraId="5B3787C6" w14:textId="77777777">
        <w:tc>
          <w:tcPr>
            <w:tcW w:w="1971" w:type="dxa"/>
          </w:tcPr>
          <w:p w14:paraId="719A63F3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10:15 am – 11:45 pm</w:t>
            </w:r>
          </w:p>
        </w:tc>
        <w:tc>
          <w:tcPr>
            <w:tcW w:w="8718" w:type="dxa"/>
            <w:gridSpan w:val="5"/>
          </w:tcPr>
          <w:p w14:paraId="4AF95B7C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Concurrent Session IV</w:t>
            </w:r>
          </w:p>
        </w:tc>
      </w:tr>
      <w:tr w:rsidR="002171CB" w:rsidRPr="0071372A" w14:paraId="1D475BA8" w14:textId="77777777" w:rsidTr="00617CF0">
        <w:tc>
          <w:tcPr>
            <w:tcW w:w="3440" w:type="dxa"/>
            <w:gridSpan w:val="2"/>
          </w:tcPr>
          <w:p w14:paraId="7C60AE10" w14:textId="5E4A4B28" w:rsidR="005D5D27" w:rsidRPr="0071372A" w:rsidRDefault="002171CB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Paper Session </w:t>
            </w:r>
            <w:r w:rsidRPr="009A496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6F70D5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SC 301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658CF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Chair – Paul </w:t>
            </w:r>
            <w:proofErr w:type="spellStart"/>
            <w:r w:rsidR="00A658CF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Talaga</w:t>
            </w:r>
            <w:proofErr w:type="spellEnd"/>
            <w:r w:rsidR="003D1767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5D5D27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BREAKING GOOGLE </w:t>
            </w:r>
            <w:r w:rsidR="00E26DD3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D5D27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RECAPTCHA V2</w:t>
            </w:r>
            <w:r w:rsidR="005D5D27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Yuan Zhou, </w:t>
            </w:r>
            <w:proofErr w:type="spellStart"/>
            <w:r w:rsidR="005D5D27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Zesun</w:t>
            </w:r>
            <w:proofErr w:type="spellEnd"/>
            <w:r w:rsidR="005D5D27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Yang, </w:t>
            </w:r>
            <w:proofErr w:type="spellStart"/>
            <w:r w:rsidR="005D5D27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Chenxu</w:t>
            </w:r>
            <w:proofErr w:type="spellEnd"/>
            <w:r w:rsidR="005D5D27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Wang, </w:t>
            </w:r>
            <w:proofErr w:type="spellStart"/>
            <w:r w:rsidR="005D5D27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Seongjin</w:t>
            </w:r>
            <w:proofErr w:type="spellEnd"/>
            <w:r w:rsidR="005D5D27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Yoon, Matthew </w:t>
            </w:r>
            <w:proofErr w:type="spellStart"/>
            <w:r w:rsidR="005D5D27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Boutell</w:t>
            </w:r>
            <w:proofErr w:type="spellEnd"/>
          </w:p>
          <w:p w14:paraId="240294AD" w14:textId="77777777" w:rsidR="002171CB" w:rsidRPr="0071372A" w:rsidRDefault="002171CB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0E63E1" w14:textId="77777777" w:rsidR="002171CB" w:rsidRPr="0071372A" w:rsidRDefault="002171CB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STORYTELLER: A TOOL FOR CREATING WORKED EXAMPLES</w:t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Mark Mahoney</w:t>
            </w:r>
          </w:p>
          <w:p w14:paraId="4D1A569A" w14:textId="77777777" w:rsidR="002171CB" w:rsidRPr="0071372A" w:rsidRDefault="002171CB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791DB4" w14:textId="77777777" w:rsidR="002171CB" w:rsidRPr="0071372A" w:rsidRDefault="002171CB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PROBLEM-INDEPENDENT TEXT ANALYTICS FOR REAL-TIME JUDGEMENT OF CSCL TYPED-CHAT</w:t>
            </w:r>
          </w:p>
          <w:p w14:paraId="6F752801" w14:textId="29A911AD" w:rsidR="002171CB" w:rsidRPr="0071372A" w:rsidRDefault="003A6714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Michael Glass,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Yesukhei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Jagvaral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Nathaniel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Bouman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Emily Graham,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Stamatina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Kalafatis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Lindsey Arndt, </w:t>
            </w:r>
            <w:r w:rsidR="00575E1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Melissa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Desjarlais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Jung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Hee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Kim, </w:t>
            </w:r>
            <w:r w:rsidR="00575E1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Kelvin Bryant</w:t>
            </w:r>
          </w:p>
          <w:p w14:paraId="7C8C8F3E" w14:textId="77777777" w:rsidR="002171CB" w:rsidRPr="0071372A" w:rsidRDefault="002171CB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760387B" w14:textId="464885FE" w:rsidR="002171CB" w:rsidRPr="0071372A" w:rsidRDefault="009C73B0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Nifty Assignments 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6F70D5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SC 302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D1767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Chair - </w:t>
            </w:r>
            <w:r w:rsidR="00EC1AB3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Cyrus Grant</w:t>
            </w:r>
            <w:r w:rsidR="003D1767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C1AB3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14:paraId="0163A360" w14:textId="77777777" w:rsidR="00CD5E76" w:rsidRPr="0071372A" w:rsidRDefault="00CD5E76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SPACE INVADERS WITH A DATABASE-BACKED LEADERBOARD</w:t>
            </w:r>
          </w:p>
          <w:p w14:paraId="667F416F" w14:textId="77777777" w:rsidR="00CD5E76" w:rsidRPr="0071372A" w:rsidRDefault="00CD5E76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James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Vanderhyde</w:t>
            </w:r>
            <w:proofErr w:type="spellEnd"/>
          </w:p>
          <w:p w14:paraId="3AFE3BEF" w14:textId="77777777" w:rsidR="00CD5E76" w:rsidRPr="0071372A" w:rsidRDefault="00CD5E76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4E0163" w14:textId="77777777" w:rsidR="00CD5E76" w:rsidRPr="0071372A" w:rsidRDefault="00CD5E76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PUZZLE FOR LOOPS AND STRINGS</w:t>
            </w:r>
          </w:p>
          <w:p w14:paraId="39980A55" w14:textId="77777777" w:rsidR="00CD5E76" w:rsidRPr="0071372A" w:rsidRDefault="00CD5E76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Alisa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Neeman</w:t>
            </w:r>
            <w:proofErr w:type="spellEnd"/>
          </w:p>
          <w:p w14:paraId="18D130C7" w14:textId="77777777" w:rsidR="00CD5E76" w:rsidRPr="0071372A" w:rsidRDefault="00CD5E76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490A3A" w14:textId="77777777" w:rsidR="00CD5E76" w:rsidRPr="0071372A" w:rsidRDefault="00CD5E76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PRODUCTIVITY TOOLS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– TRELLO &amp; BEAR</w:t>
            </w:r>
          </w:p>
          <w:p w14:paraId="091A14F0" w14:textId="77777777" w:rsidR="00655751" w:rsidRPr="0071372A" w:rsidRDefault="00CD5E76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Brian Krupp</w:t>
            </w:r>
          </w:p>
        </w:tc>
        <w:tc>
          <w:tcPr>
            <w:tcW w:w="1890" w:type="dxa"/>
          </w:tcPr>
          <w:p w14:paraId="48A1E1B3" w14:textId="43B29B80" w:rsidR="009C73B0" w:rsidRPr="0071372A" w:rsidRDefault="009C73B0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Tutorial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 w:rsidR="006F70D5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SC 303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055C77CF" w14:textId="77777777" w:rsidR="009C73B0" w:rsidRPr="0071372A" w:rsidRDefault="00782463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DEVELOPING A CONTEMPORARY OPERATING SYSTEMS COURSE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476CE344" w14:textId="77777777" w:rsidR="009C73B0" w:rsidRPr="0071372A" w:rsidRDefault="009C73B0" w:rsidP="00A658CF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Saverio</w:t>
            </w:r>
            <w:proofErr w:type="spellEnd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Perugini</w:t>
            </w:r>
            <w:proofErr w:type="spellEnd"/>
            <w:r w:rsidR="001531D4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1531D4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David Wright</w:t>
            </w:r>
          </w:p>
          <w:p w14:paraId="375781D8" w14:textId="77777777" w:rsidR="002171CB" w:rsidRPr="0071372A" w:rsidRDefault="002171CB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14:paraId="331D02A7" w14:textId="075A6D6A" w:rsidR="007801E1" w:rsidRPr="0071372A" w:rsidRDefault="007801E1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Tutorial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="006F70D5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Pineshelf</w:t>
            </w:r>
            <w:proofErr w:type="spellEnd"/>
            <w:r w:rsidR="006F70D5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Room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AFB8992" w14:textId="77777777" w:rsidR="007801E1" w:rsidRPr="0071372A" w:rsidRDefault="007801E1" w:rsidP="00A658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D99C21" w14:textId="77777777" w:rsidR="002171CB" w:rsidRPr="0071372A" w:rsidRDefault="007801E1" w:rsidP="00A658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INTRODUCING OBJECT-BASED CONCEPTS IN A BLOCKS-BASED COURSE USING SNAP!</w:t>
            </w:r>
            <w:r w:rsidR="002E6EC0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2E6EC0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John </w:t>
            </w:r>
            <w:proofErr w:type="spellStart"/>
            <w:r w:rsidR="002E6EC0" w:rsidRPr="0071372A">
              <w:rPr>
                <w:rFonts w:ascii="Times New Roman" w:eastAsia="Times New Roman" w:hAnsi="Times New Roman" w:cs="Times New Roman"/>
                <w:sz w:val="18"/>
                <w:szCs w:val="18"/>
              </w:rPr>
              <w:t>Pais</w:t>
            </w:r>
            <w:proofErr w:type="spellEnd"/>
          </w:p>
        </w:tc>
      </w:tr>
      <w:tr w:rsidR="00C608F2" w:rsidRPr="0071372A" w14:paraId="19D66681" w14:textId="77777777">
        <w:tc>
          <w:tcPr>
            <w:tcW w:w="1971" w:type="dxa"/>
          </w:tcPr>
          <w:p w14:paraId="55940250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12:00 pm – 1:00 pm</w:t>
            </w:r>
          </w:p>
        </w:tc>
        <w:tc>
          <w:tcPr>
            <w:tcW w:w="8718" w:type="dxa"/>
            <w:gridSpan w:val="5"/>
          </w:tcPr>
          <w:p w14:paraId="2A299F70" w14:textId="3DBF9F36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Lunch 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6F70D5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Ballroom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608F2" w:rsidRPr="0071372A" w14:paraId="03D3C1E0" w14:textId="77777777">
        <w:tc>
          <w:tcPr>
            <w:tcW w:w="1971" w:type="dxa"/>
          </w:tcPr>
          <w:p w14:paraId="51271C08" w14:textId="77777777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1:00 pm – 2:00 pm</w:t>
            </w:r>
          </w:p>
        </w:tc>
        <w:tc>
          <w:tcPr>
            <w:tcW w:w="8718" w:type="dxa"/>
            <w:gridSpan w:val="5"/>
          </w:tcPr>
          <w:p w14:paraId="646B4F72" w14:textId="741E64CE" w:rsidR="00C608F2" w:rsidRPr="0071372A" w:rsidRDefault="00B20F06" w:rsidP="00A658CF">
            <w:pPr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CCSC:MW 201</w:t>
            </w:r>
            <w:r w:rsidR="00D66847"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7137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Conference Planning 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6F70D5"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Orr Room</w:t>
            </w:r>
            <w:r w:rsidRPr="007137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DC172B5" w14:textId="50BF99F6" w:rsidR="00A658CF" w:rsidRDefault="00B20F06" w:rsidP="00A65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372A">
        <w:rPr>
          <w:rFonts w:ascii="Times New Roman" w:eastAsia="Times New Roman" w:hAnsi="Times New Roman" w:cs="Times New Roman"/>
          <w:i/>
          <w:sz w:val="20"/>
          <w:szCs w:val="20"/>
        </w:rPr>
        <w:br/>
      </w:r>
      <w:r w:rsidR="00DE3217" w:rsidRPr="0071372A">
        <w:rPr>
          <w:rFonts w:ascii="Times New Roman" w:eastAsia="Times New Roman" w:hAnsi="Times New Roman" w:cs="Times New Roman"/>
          <w:i/>
          <w:sz w:val="20"/>
          <w:szCs w:val="20"/>
        </w:rPr>
        <w:t xml:space="preserve">The CCSC Midwest Conference Committee would like to thank our National Partners Turing's Craft, Google for Education, GitHub, NSF, </w:t>
      </w:r>
      <w:proofErr w:type="spellStart"/>
      <w:r w:rsidR="00DE3217" w:rsidRPr="0071372A">
        <w:rPr>
          <w:rFonts w:ascii="Times New Roman" w:eastAsia="Times New Roman" w:hAnsi="Times New Roman" w:cs="Times New Roman"/>
          <w:i/>
          <w:sz w:val="20"/>
          <w:szCs w:val="20"/>
        </w:rPr>
        <w:t>zyBooks</w:t>
      </w:r>
      <w:proofErr w:type="spellEnd"/>
      <w:r w:rsidR="00DE3217" w:rsidRPr="0071372A">
        <w:rPr>
          <w:rFonts w:ascii="Times New Roman" w:eastAsia="Times New Roman" w:hAnsi="Times New Roman" w:cs="Times New Roman"/>
          <w:i/>
          <w:sz w:val="20"/>
          <w:szCs w:val="20"/>
        </w:rPr>
        <w:t>, NCWIT, Teradata University Network</w:t>
      </w:r>
      <w:r w:rsidR="00DC6E2D" w:rsidRPr="0071372A">
        <w:rPr>
          <w:rFonts w:ascii="Times New Roman" w:eastAsia="Times New Roman" w:hAnsi="Times New Roman" w:cs="Times New Roman"/>
          <w:i/>
          <w:sz w:val="20"/>
          <w:szCs w:val="20"/>
        </w:rPr>
        <w:t xml:space="preserve">, and Mercury Learning and Information </w:t>
      </w:r>
      <w:r w:rsidR="00DE3217" w:rsidRPr="0071372A">
        <w:rPr>
          <w:rFonts w:ascii="Times New Roman" w:eastAsia="Times New Roman" w:hAnsi="Times New Roman" w:cs="Times New Roman"/>
          <w:i/>
          <w:sz w:val="20"/>
          <w:szCs w:val="20"/>
        </w:rPr>
        <w:t>for their con</w:t>
      </w:r>
      <w:r w:rsidR="00DC6E2D" w:rsidRPr="0071372A">
        <w:rPr>
          <w:rFonts w:ascii="Times New Roman" w:eastAsia="Times New Roman" w:hAnsi="Times New Roman" w:cs="Times New Roman"/>
          <w:i/>
          <w:sz w:val="20"/>
          <w:szCs w:val="20"/>
        </w:rPr>
        <w:t>tinued support</w:t>
      </w:r>
      <w:r w:rsidR="00DC6E2D" w:rsidRPr="0071372A">
        <w:rPr>
          <w:rFonts w:ascii="Times New Roman" w:eastAsia="Times New Roman" w:hAnsi="Times New Roman" w:cs="Times New Roman"/>
          <w:i/>
          <w:sz w:val="20"/>
          <w:szCs w:val="20"/>
        </w:rPr>
        <w:br/>
        <w:t>of our activities</w:t>
      </w:r>
      <w:r w:rsidR="00DE3217" w:rsidRPr="0071372A">
        <w:rPr>
          <w:rFonts w:ascii="Times New Roman" w:eastAsia="Times New Roman" w:hAnsi="Times New Roman" w:cs="Times New Roman"/>
          <w:i/>
          <w:sz w:val="20"/>
          <w:szCs w:val="20"/>
        </w:rPr>
        <w:t xml:space="preserve"> and UPE for student prizes.</w:t>
      </w:r>
      <w:r w:rsidRPr="00B012D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sectPr w:rsidR="00A658CF" w:rsidSect="00A658CF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6E1CF6" w16cid:durableId="1F56C91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D3590" w14:textId="77777777" w:rsidR="00421F73" w:rsidRDefault="00421F73">
      <w:pPr>
        <w:spacing w:after="0" w:line="240" w:lineRule="auto"/>
      </w:pPr>
      <w:r>
        <w:separator/>
      </w:r>
    </w:p>
  </w:endnote>
  <w:endnote w:type="continuationSeparator" w:id="0">
    <w:p w14:paraId="33146A5D" w14:textId="77777777" w:rsidR="00421F73" w:rsidRDefault="0042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0181" w14:textId="77777777" w:rsidR="00622A4A" w:rsidRDefault="00622A4A" w:rsidP="00622A4A">
    <w:pPr>
      <w:tabs>
        <w:tab w:val="center" w:pos="4680"/>
        <w:tab w:val="right" w:pos="9360"/>
      </w:tabs>
      <w:spacing w:after="0" w:line="240" w:lineRule="auto"/>
    </w:pPr>
    <w:r>
      <w:rPr>
        <w:rFonts w:ascii="Times New Roman" w:eastAsia="Times New Roman" w:hAnsi="Times New Roman" w:cs="Times New Roman"/>
        <w:sz w:val="16"/>
        <w:szCs w:val="16"/>
      </w:rPr>
      <w:t>CCSC:MW Schedule Saturday, September 29, 2018</w:t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  <w:t>Turn Page For Friday Schedule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hidden="0" allowOverlap="1" wp14:anchorId="3BBC5770" wp14:editId="4373367C">
              <wp:simplePos x="0" y="0"/>
              <wp:positionH relativeFrom="margin">
                <wp:posOffset>5994400</wp:posOffset>
              </wp:positionH>
              <wp:positionV relativeFrom="paragraph">
                <wp:posOffset>12700</wp:posOffset>
              </wp:positionV>
              <wp:extent cx="342900" cy="88900"/>
              <wp:effectExtent l="0" t="0" r="0" b="0"/>
              <wp:wrapNone/>
              <wp:docPr id="3" name="Right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85344" y="3746344"/>
                        <a:ext cx="321309" cy="67310"/>
                      </a:xfrm>
                      <a:prstGeom prst="right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chemeClr val="accent1"/>
                      </a:solidFill>
                      <a:ln w="25400" cap="flat" cmpd="sng">
                        <a:solidFill>
                          <a:srgbClr val="395E89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3BE742E" w14:textId="77777777" w:rsidR="00622A4A" w:rsidRDefault="00622A4A" w:rsidP="00622A4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shapetype w14:anchorId="3BBC5770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Right Arrow 3" o:spid="_x0000_s1026" type="#_x0000_t13" style="position:absolute;margin-left:472pt;margin-top:1pt;width:27pt;height:7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" o:allowincell="f" adj="19338" fillcolor="#5b9bd5 [3204]" strokecolor="#395e89" strokeweight="2pt">
              <v:stroke joinstyle="round"/>
              <v:textbox inset="2.53958mm,2.53958mm,2.53958mm,2.53958mm">
                <w:txbxContent>
                  <w:p w14:paraId="03BE742E" w14:textId="77777777" w:rsidR="00622A4A" w:rsidRDefault="00622A4A" w:rsidP="00622A4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2901C" w14:textId="05AA09DA" w:rsidR="00934F8D" w:rsidRPr="00A658CF" w:rsidRDefault="00934F8D" w:rsidP="00A658CF">
    <w:pPr>
      <w:tabs>
        <w:tab w:val="center" w:pos="4680"/>
        <w:tab w:val="right" w:pos="9360"/>
      </w:tabs>
      <w:spacing w:after="0" w:line="240" w:lineRule="auto"/>
    </w:pPr>
    <w:r>
      <w:rPr>
        <w:rFonts w:ascii="Times New Roman" w:eastAsia="Times New Roman" w:hAnsi="Times New Roman" w:cs="Times New Roman"/>
        <w:sz w:val="16"/>
        <w:szCs w:val="16"/>
      </w:rPr>
      <w:t xml:space="preserve">CCSC:MW Schedule </w:t>
    </w:r>
    <w:r w:rsidR="00324495">
      <w:rPr>
        <w:rFonts w:ascii="Times New Roman" w:eastAsia="Times New Roman" w:hAnsi="Times New Roman" w:cs="Times New Roman"/>
        <w:sz w:val="16"/>
        <w:szCs w:val="16"/>
      </w:rPr>
      <w:t>Frid</w:t>
    </w:r>
    <w:r w:rsidR="00CD63B9">
      <w:rPr>
        <w:rFonts w:ascii="Times New Roman" w:eastAsia="Times New Roman" w:hAnsi="Times New Roman" w:cs="Times New Roman"/>
        <w:sz w:val="16"/>
        <w:szCs w:val="16"/>
      </w:rPr>
      <w:t>ay</w:t>
    </w:r>
    <w:r>
      <w:rPr>
        <w:rFonts w:ascii="Times New Roman" w:eastAsia="Times New Roman" w:hAnsi="Times New Roman" w:cs="Times New Roman"/>
        <w:sz w:val="16"/>
        <w:szCs w:val="16"/>
      </w:rPr>
      <w:t>, September 2</w:t>
    </w:r>
    <w:r w:rsidR="00324495">
      <w:rPr>
        <w:rFonts w:ascii="Times New Roman" w:eastAsia="Times New Roman" w:hAnsi="Times New Roman" w:cs="Times New Roman"/>
        <w:sz w:val="16"/>
        <w:szCs w:val="16"/>
      </w:rPr>
      <w:t>8</w:t>
    </w:r>
    <w:r>
      <w:rPr>
        <w:rFonts w:ascii="Times New Roman" w:eastAsia="Times New Roman" w:hAnsi="Times New Roman" w:cs="Times New Roman"/>
        <w:sz w:val="16"/>
        <w:szCs w:val="16"/>
      </w:rPr>
      <w:t>, 201</w:t>
    </w:r>
    <w:r w:rsidR="005529E2">
      <w:rPr>
        <w:rFonts w:ascii="Times New Roman" w:eastAsia="Times New Roman" w:hAnsi="Times New Roman" w:cs="Times New Roman"/>
        <w:sz w:val="16"/>
        <w:szCs w:val="16"/>
      </w:rPr>
      <w:t>8</w:t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  <w:t>Turn Page For Saturday Schedule</w: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hidden="0" allowOverlap="1" wp14:anchorId="35FE01DF" wp14:editId="6C9AA525">
              <wp:simplePos x="0" y="0"/>
              <wp:positionH relativeFrom="margin">
                <wp:posOffset>5994400</wp:posOffset>
              </wp:positionH>
              <wp:positionV relativeFrom="paragraph">
                <wp:posOffset>12700</wp:posOffset>
              </wp:positionV>
              <wp:extent cx="342900" cy="88900"/>
              <wp:effectExtent l="0" t="0" r="0" b="0"/>
              <wp:wrapNone/>
              <wp:docPr id="2" name="Right Arrow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85344" y="3746344"/>
                        <a:ext cx="321309" cy="67310"/>
                      </a:xfrm>
                      <a:prstGeom prst="right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chemeClr val="accent1"/>
                      </a:solidFill>
                      <a:ln w="25400" cap="flat" cmpd="sng">
                        <a:solidFill>
                          <a:srgbClr val="395E89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73763D85" w14:textId="77777777" w:rsidR="00934F8D" w:rsidRDefault="00934F8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shapetype w14:anchorId="35FE01DF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Right Arrow 2" o:spid="_x0000_s1027" type="#_x0000_t13" style="position:absolute;margin-left:472pt;margin-top:1pt;width:27pt;height:7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" o:allowincell="f" adj="19338" fillcolor="#5b9bd5 [3204]" strokecolor="#395e89" strokeweight="2pt">
              <v:stroke joinstyle="round"/>
              <v:textbox inset="2.53958mm,2.53958mm,2.53958mm,2.53958mm">
                <w:txbxContent>
                  <w:p w14:paraId="73763D85" w14:textId="77777777" w:rsidR="00934F8D" w:rsidRDefault="00934F8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28852" w14:textId="77777777" w:rsidR="00421F73" w:rsidRDefault="00421F73">
      <w:pPr>
        <w:spacing w:after="0" w:line="240" w:lineRule="auto"/>
      </w:pPr>
      <w:r>
        <w:separator/>
      </w:r>
    </w:p>
  </w:footnote>
  <w:footnote w:type="continuationSeparator" w:id="0">
    <w:p w14:paraId="0A2E1F34" w14:textId="77777777" w:rsidR="00421F73" w:rsidRDefault="0042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31BCE" w14:textId="39995EFF" w:rsidR="00934F8D" w:rsidRDefault="00934F8D">
    <w:pPr>
      <w:tabs>
        <w:tab w:val="center" w:pos="4680"/>
        <w:tab w:val="right" w:pos="9360"/>
      </w:tabs>
      <w:spacing w:before="720" w:after="0" w:line="240" w:lineRule="aut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4580"/>
    <w:multiLevelType w:val="multilevel"/>
    <w:tmpl w:val="E4C2729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1673CDA"/>
    <w:multiLevelType w:val="multilevel"/>
    <w:tmpl w:val="63B0D1A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1E28185A"/>
    <w:multiLevelType w:val="multilevel"/>
    <w:tmpl w:val="E1D0AB6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54824C33"/>
    <w:multiLevelType w:val="multilevel"/>
    <w:tmpl w:val="01BCFF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F2"/>
    <w:rsid w:val="00007997"/>
    <w:rsid w:val="00012CB2"/>
    <w:rsid w:val="0004652A"/>
    <w:rsid w:val="000702AE"/>
    <w:rsid w:val="00074A6F"/>
    <w:rsid w:val="00082782"/>
    <w:rsid w:val="000951E8"/>
    <w:rsid w:val="000A1DCF"/>
    <w:rsid w:val="000B5D78"/>
    <w:rsid w:val="000B6031"/>
    <w:rsid w:val="000D1630"/>
    <w:rsid w:val="000E4547"/>
    <w:rsid w:val="00104F7F"/>
    <w:rsid w:val="001155D9"/>
    <w:rsid w:val="0012583A"/>
    <w:rsid w:val="00147C99"/>
    <w:rsid w:val="001531D4"/>
    <w:rsid w:val="00164331"/>
    <w:rsid w:val="0019505F"/>
    <w:rsid w:val="001C02E4"/>
    <w:rsid w:val="001D207D"/>
    <w:rsid w:val="001D654C"/>
    <w:rsid w:val="001E1A63"/>
    <w:rsid w:val="001E4674"/>
    <w:rsid w:val="001F28B2"/>
    <w:rsid w:val="0020151C"/>
    <w:rsid w:val="002171CB"/>
    <w:rsid w:val="00235D74"/>
    <w:rsid w:val="002370AF"/>
    <w:rsid w:val="00253047"/>
    <w:rsid w:val="00257C3D"/>
    <w:rsid w:val="00265E70"/>
    <w:rsid w:val="00277211"/>
    <w:rsid w:val="00287D0A"/>
    <w:rsid w:val="00290B76"/>
    <w:rsid w:val="002956D9"/>
    <w:rsid w:val="002A657B"/>
    <w:rsid w:val="002B3FCE"/>
    <w:rsid w:val="002E6EC0"/>
    <w:rsid w:val="002F0666"/>
    <w:rsid w:val="002F48CF"/>
    <w:rsid w:val="00324495"/>
    <w:rsid w:val="003252F0"/>
    <w:rsid w:val="0033030A"/>
    <w:rsid w:val="00356E5D"/>
    <w:rsid w:val="00356FB8"/>
    <w:rsid w:val="00361A22"/>
    <w:rsid w:val="00390FF0"/>
    <w:rsid w:val="0039260D"/>
    <w:rsid w:val="003A65C6"/>
    <w:rsid w:val="003A6714"/>
    <w:rsid w:val="003D0DAB"/>
    <w:rsid w:val="003D1767"/>
    <w:rsid w:val="003D4D7E"/>
    <w:rsid w:val="003E5F5C"/>
    <w:rsid w:val="003F52B4"/>
    <w:rsid w:val="004012C7"/>
    <w:rsid w:val="00403036"/>
    <w:rsid w:val="00410ABE"/>
    <w:rsid w:val="00421F73"/>
    <w:rsid w:val="00426BDC"/>
    <w:rsid w:val="004274EB"/>
    <w:rsid w:val="00442AAA"/>
    <w:rsid w:val="0045322B"/>
    <w:rsid w:val="004644E1"/>
    <w:rsid w:val="004C401A"/>
    <w:rsid w:val="004D6403"/>
    <w:rsid w:val="004E059F"/>
    <w:rsid w:val="004E330E"/>
    <w:rsid w:val="004E7D59"/>
    <w:rsid w:val="004F6C58"/>
    <w:rsid w:val="00525202"/>
    <w:rsid w:val="005259E0"/>
    <w:rsid w:val="00527363"/>
    <w:rsid w:val="005529E2"/>
    <w:rsid w:val="00575E16"/>
    <w:rsid w:val="00576BFA"/>
    <w:rsid w:val="0059641E"/>
    <w:rsid w:val="005B7583"/>
    <w:rsid w:val="005D5D27"/>
    <w:rsid w:val="005F6A7F"/>
    <w:rsid w:val="00617CF0"/>
    <w:rsid w:val="006220AD"/>
    <w:rsid w:val="00622A4A"/>
    <w:rsid w:val="00650255"/>
    <w:rsid w:val="0065442D"/>
    <w:rsid w:val="00655751"/>
    <w:rsid w:val="00656999"/>
    <w:rsid w:val="00671A4C"/>
    <w:rsid w:val="00672727"/>
    <w:rsid w:val="006741F7"/>
    <w:rsid w:val="00682A0B"/>
    <w:rsid w:val="006C1400"/>
    <w:rsid w:val="006C1937"/>
    <w:rsid w:val="006D2B69"/>
    <w:rsid w:val="006D55B8"/>
    <w:rsid w:val="006F0B9A"/>
    <w:rsid w:val="006F70D5"/>
    <w:rsid w:val="0071372A"/>
    <w:rsid w:val="0072086F"/>
    <w:rsid w:val="00730BE4"/>
    <w:rsid w:val="0073775A"/>
    <w:rsid w:val="00765525"/>
    <w:rsid w:val="0076607B"/>
    <w:rsid w:val="007801E1"/>
    <w:rsid w:val="00782463"/>
    <w:rsid w:val="00791228"/>
    <w:rsid w:val="007A0855"/>
    <w:rsid w:val="007B5FE7"/>
    <w:rsid w:val="007C1146"/>
    <w:rsid w:val="00816995"/>
    <w:rsid w:val="00852EA6"/>
    <w:rsid w:val="00872B7D"/>
    <w:rsid w:val="00892932"/>
    <w:rsid w:val="008C05D4"/>
    <w:rsid w:val="008D2590"/>
    <w:rsid w:val="00934F8D"/>
    <w:rsid w:val="009406EA"/>
    <w:rsid w:val="00941A08"/>
    <w:rsid w:val="00943F8A"/>
    <w:rsid w:val="00957D82"/>
    <w:rsid w:val="00987D01"/>
    <w:rsid w:val="00987F2F"/>
    <w:rsid w:val="00993CDD"/>
    <w:rsid w:val="009A496F"/>
    <w:rsid w:val="009B5B1A"/>
    <w:rsid w:val="009C089D"/>
    <w:rsid w:val="009C73B0"/>
    <w:rsid w:val="00A31A8E"/>
    <w:rsid w:val="00A366EB"/>
    <w:rsid w:val="00A43B1C"/>
    <w:rsid w:val="00A658CF"/>
    <w:rsid w:val="00A851CE"/>
    <w:rsid w:val="00A9275E"/>
    <w:rsid w:val="00AB63AB"/>
    <w:rsid w:val="00AC6E6D"/>
    <w:rsid w:val="00AD4812"/>
    <w:rsid w:val="00AE27B9"/>
    <w:rsid w:val="00AF21B5"/>
    <w:rsid w:val="00B012D8"/>
    <w:rsid w:val="00B15C5E"/>
    <w:rsid w:val="00B20F06"/>
    <w:rsid w:val="00B25E47"/>
    <w:rsid w:val="00B514A9"/>
    <w:rsid w:val="00B536E7"/>
    <w:rsid w:val="00B82467"/>
    <w:rsid w:val="00BA6BE5"/>
    <w:rsid w:val="00BD3CE5"/>
    <w:rsid w:val="00BE7193"/>
    <w:rsid w:val="00BF0236"/>
    <w:rsid w:val="00BF0BF6"/>
    <w:rsid w:val="00C25AD3"/>
    <w:rsid w:val="00C276B0"/>
    <w:rsid w:val="00C5322F"/>
    <w:rsid w:val="00C552F2"/>
    <w:rsid w:val="00C608F2"/>
    <w:rsid w:val="00C636CC"/>
    <w:rsid w:val="00C94B33"/>
    <w:rsid w:val="00C97F14"/>
    <w:rsid w:val="00CA7538"/>
    <w:rsid w:val="00CB502C"/>
    <w:rsid w:val="00CD5E76"/>
    <w:rsid w:val="00CD63B9"/>
    <w:rsid w:val="00D04E11"/>
    <w:rsid w:val="00D43503"/>
    <w:rsid w:val="00D66847"/>
    <w:rsid w:val="00D764D9"/>
    <w:rsid w:val="00D866C3"/>
    <w:rsid w:val="00DA4383"/>
    <w:rsid w:val="00DB2973"/>
    <w:rsid w:val="00DC6E2D"/>
    <w:rsid w:val="00DD31EE"/>
    <w:rsid w:val="00DE031B"/>
    <w:rsid w:val="00DE095B"/>
    <w:rsid w:val="00DE3217"/>
    <w:rsid w:val="00DE3C25"/>
    <w:rsid w:val="00DF0936"/>
    <w:rsid w:val="00DF32FD"/>
    <w:rsid w:val="00DF5CD8"/>
    <w:rsid w:val="00E106E6"/>
    <w:rsid w:val="00E147D9"/>
    <w:rsid w:val="00E156B4"/>
    <w:rsid w:val="00E17A60"/>
    <w:rsid w:val="00E26DD3"/>
    <w:rsid w:val="00E53A21"/>
    <w:rsid w:val="00E830F7"/>
    <w:rsid w:val="00EB4369"/>
    <w:rsid w:val="00EC1AB3"/>
    <w:rsid w:val="00ED2A8E"/>
    <w:rsid w:val="00EE7476"/>
    <w:rsid w:val="00F364FC"/>
    <w:rsid w:val="00F369ED"/>
    <w:rsid w:val="00F70AF8"/>
    <w:rsid w:val="00F942F6"/>
    <w:rsid w:val="00FC60E8"/>
    <w:rsid w:val="00FD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6629C"/>
  <w15:docId w15:val="{3C8BE761-A151-427E-9F4B-7AB86381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2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9E2"/>
  </w:style>
  <w:style w:type="paragraph" w:styleId="Footer">
    <w:name w:val="footer"/>
    <w:basedOn w:val="Normal"/>
    <w:link w:val="FooterChar"/>
    <w:uiPriority w:val="99"/>
    <w:unhideWhenUsed/>
    <w:rsid w:val="00552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9E2"/>
  </w:style>
  <w:style w:type="paragraph" w:styleId="BalloonText">
    <w:name w:val="Balloon Text"/>
    <w:basedOn w:val="Normal"/>
    <w:link w:val="BalloonTextChar"/>
    <w:uiPriority w:val="99"/>
    <w:semiHidden/>
    <w:unhideWhenUsed/>
    <w:rsid w:val="004E0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1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2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2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2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38866DF-2080-4339-B6F2-3EFD6F38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Lehman</dc:creator>
  <cp:lastModifiedBy>Jeff Lehman</cp:lastModifiedBy>
  <cp:revision>11</cp:revision>
  <cp:lastPrinted>2018-09-27T13:22:00Z</cp:lastPrinted>
  <dcterms:created xsi:type="dcterms:W3CDTF">2018-09-27T13:03:00Z</dcterms:created>
  <dcterms:modified xsi:type="dcterms:W3CDTF">2018-09-27T13:38:00Z</dcterms:modified>
</cp:coreProperties>
</file>